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DBF4" w14:textId="77777777" w:rsidR="00A768DB" w:rsidRDefault="00000000">
      <w:pPr>
        <w:pStyle w:val="aa"/>
        <w:spacing w:beforeAutospacing="0" w:after="0" w:afterAutospacing="0"/>
        <w:jc w:val="center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Оценка</w:t>
      </w:r>
    </w:p>
    <w:p w14:paraId="52C40E75" w14:textId="77777777" w:rsidR="00A768DB" w:rsidRDefault="00000000">
      <w:pPr>
        <w:pStyle w:val="aa"/>
        <w:spacing w:beforeAutospacing="0" w:after="0" w:afterAutospacing="0"/>
        <w:jc w:val="center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выполнения муниципального задания за 12 месяцев 2024 года</w:t>
      </w:r>
    </w:p>
    <w:p w14:paraId="3175F657" w14:textId="15782DD1" w:rsidR="00A118F7" w:rsidRDefault="00000000">
      <w:pPr>
        <w:pStyle w:val="aa"/>
        <w:spacing w:beforeAutospacing="0" w:after="0" w:afterAutospacing="0"/>
        <w:jc w:val="center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Муниципальное </w:t>
      </w:r>
      <w:r w:rsidR="00A118F7">
        <w:rPr>
          <w:rFonts w:ascii="XO Thames" w:hAnsi="XO Thames" w:cs="Times New Roman"/>
          <w:sz w:val="26"/>
          <w:szCs w:val="26"/>
        </w:rPr>
        <w:t>автономное</w:t>
      </w:r>
      <w:r>
        <w:rPr>
          <w:rFonts w:ascii="XO Thames" w:hAnsi="XO Thames" w:cs="Times New Roman"/>
          <w:sz w:val="26"/>
          <w:szCs w:val="26"/>
        </w:rPr>
        <w:t xml:space="preserve"> учреждение дополнительного образования </w:t>
      </w:r>
    </w:p>
    <w:p w14:paraId="466B9125" w14:textId="38A1C7AC" w:rsidR="00A768DB" w:rsidRDefault="00000000">
      <w:pPr>
        <w:pStyle w:val="aa"/>
        <w:spacing w:beforeAutospacing="0" w:after="0" w:afterAutospacing="0"/>
        <w:jc w:val="center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«</w:t>
      </w:r>
      <w:r w:rsidR="00A118F7">
        <w:rPr>
          <w:rFonts w:ascii="XO Thames" w:hAnsi="XO Thames" w:cs="Times New Roman"/>
          <w:sz w:val="26"/>
          <w:szCs w:val="26"/>
          <w:u w:val="single"/>
        </w:rPr>
        <w:t>Детско-юношеская спортивная школа</w:t>
      </w:r>
      <w:r>
        <w:rPr>
          <w:rFonts w:ascii="XO Thames" w:hAnsi="XO Thames" w:cs="Times New Roman"/>
          <w:sz w:val="26"/>
          <w:szCs w:val="26"/>
        </w:rPr>
        <w:t xml:space="preserve">» </w:t>
      </w:r>
    </w:p>
    <w:p w14:paraId="27AC0ED6" w14:textId="231CCE7A" w:rsidR="00A768DB" w:rsidRDefault="00000000">
      <w:pPr>
        <w:pStyle w:val="aa"/>
        <w:spacing w:beforeAutospacing="0" w:after="0" w:afterAutospacing="0"/>
        <w:jc w:val="center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(М</w:t>
      </w:r>
      <w:r w:rsidR="00A118F7">
        <w:rPr>
          <w:rFonts w:ascii="XO Thames" w:hAnsi="XO Thames" w:cs="Times New Roman"/>
          <w:sz w:val="26"/>
          <w:szCs w:val="26"/>
        </w:rPr>
        <w:t>АУ ДО</w:t>
      </w:r>
      <w:r>
        <w:rPr>
          <w:rFonts w:ascii="XO Thames" w:hAnsi="XO Thames" w:cs="Times New Roman"/>
          <w:sz w:val="26"/>
          <w:szCs w:val="26"/>
        </w:rPr>
        <w:t xml:space="preserve"> «</w:t>
      </w:r>
      <w:r w:rsidR="00A118F7">
        <w:rPr>
          <w:rFonts w:ascii="XO Thames" w:hAnsi="XO Thames" w:cs="Times New Roman"/>
          <w:sz w:val="26"/>
          <w:szCs w:val="26"/>
          <w:u w:val="single"/>
        </w:rPr>
        <w:t>ДЮСШ</w:t>
      </w:r>
      <w:r>
        <w:rPr>
          <w:rFonts w:ascii="XO Thames" w:hAnsi="XO Thames" w:cs="Times New Roman"/>
          <w:sz w:val="26"/>
          <w:szCs w:val="26"/>
        </w:rPr>
        <w:t>»)</w:t>
      </w:r>
    </w:p>
    <w:p w14:paraId="0EC1EBC8" w14:textId="77777777" w:rsidR="00A768DB" w:rsidRDefault="00A768DB">
      <w:pPr>
        <w:pStyle w:val="aa"/>
        <w:spacing w:beforeAutospacing="0" w:after="0" w:afterAutospacing="0"/>
        <w:rPr>
          <w:rFonts w:ascii="XO Thames" w:hAnsi="XO Thames" w:cs="Times New Roman"/>
          <w:b/>
          <w:sz w:val="26"/>
          <w:szCs w:val="26"/>
        </w:rPr>
      </w:pPr>
    </w:p>
    <w:p w14:paraId="407F086F" w14:textId="77777777" w:rsidR="00A768DB" w:rsidRDefault="00000000">
      <w:pPr>
        <w:pStyle w:val="aa"/>
        <w:numPr>
          <w:ilvl w:val="0"/>
          <w:numId w:val="2"/>
        </w:numPr>
        <w:spacing w:beforeAutospacing="0" w:after="0" w:afterAutospacing="0"/>
        <w:jc w:val="both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Оказание муниципальных услуг (выполнение работ)</w:t>
      </w:r>
    </w:p>
    <w:p w14:paraId="64736DAD" w14:textId="77777777" w:rsidR="00A768DB" w:rsidRDefault="00A768DB">
      <w:pPr>
        <w:pStyle w:val="aa"/>
        <w:spacing w:beforeAutospacing="0" w:after="0" w:afterAutospacing="0"/>
        <w:jc w:val="center"/>
        <w:rPr>
          <w:rFonts w:ascii="XO Thames" w:hAnsi="XO Thames" w:cs="Times New Roman"/>
          <w:color w:val="FF0000"/>
          <w:sz w:val="26"/>
          <w:szCs w:val="26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843"/>
        <w:gridCol w:w="1984"/>
      </w:tblGrid>
      <w:tr w:rsidR="00A768DB" w14:paraId="4305B901" w14:textId="77777777" w:rsidTr="008333F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082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BBF7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CA2D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D2D9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Фактический объем услуги за отчетный период</w:t>
            </w:r>
          </w:p>
        </w:tc>
      </w:tr>
      <w:tr w:rsidR="00A768DB" w14:paraId="5413C2A4" w14:textId="77777777" w:rsidTr="008333FD">
        <w:trPr>
          <w:trHeight w:val="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3F6" w14:textId="77777777" w:rsidR="00A768DB" w:rsidRDefault="00A768DB">
            <w:pPr>
              <w:pStyle w:val="aa"/>
              <w:widowControl w:val="0"/>
              <w:spacing w:beforeAutospacing="0" w:after="0" w:afterAutospacing="0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2416" w14:textId="77777777" w:rsidR="00A768DB" w:rsidRDefault="00A768DB">
            <w:pPr>
              <w:pStyle w:val="aa"/>
              <w:widowControl w:val="0"/>
              <w:spacing w:beforeAutospacing="0" w:after="0" w:afterAutospacing="0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329" w14:textId="77777777" w:rsidR="00A768DB" w:rsidRDefault="00A768DB">
            <w:pPr>
              <w:pStyle w:val="aa"/>
              <w:widowControl w:val="0"/>
              <w:spacing w:beforeAutospacing="0" w:after="0" w:afterAutospacing="0"/>
              <w:jc w:val="both"/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D8F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65EC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тыс.</w:t>
            </w:r>
          </w:p>
          <w:p w14:paraId="5176C296" w14:textId="77777777" w:rsidR="00A768DB" w:rsidRDefault="00000000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руб.</w:t>
            </w:r>
          </w:p>
        </w:tc>
      </w:tr>
      <w:tr w:rsidR="0096730B" w14:paraId="33AC280B" w14:textId="77777777" w:rsidTr="008333FD">
        <w:trPr>
          <w:trHeight w:val="6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841" w14:textId="49E3364E" w:rsidR="0096730B" w:rsidRDefault="00571F6E" w:rsidP="0096730B">
            <w:pPr>
              <w:pStyle w:val="aa"/>
              <w:widowControl w:val="0"/>
              <w:spacing w:beforeAutospacing="0" w:after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</w:t>
            </w:r>
            <w:r w:rsidR="0096730B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68E6" w14:textId="77777777" w:rsidR="0096730B" w:rsidRDefault="0096730B" w:rsidP="0096730B">
            <w:pPr>
              <w:pStyle w:val="aa"/>
              <w:widowControl w:val="0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145E382E" w14:textId="6ADA4407" w:rsidR="0096730B" w:rsidRDefault="0096730B" w:rsidP="0096730B">
            <w:pPr>
              <w:pStyle w:val="aa"/>
              <w:widowControl w:val="0"/>
              <w:spacing w:beforeAutospacing="0" w:after="0" w:afterAutospacing="0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sz w:val="26"/>
                <w:szCs w:val="26"/>
              </w:rPr>
              <w:t>(физкультурно-спортивная направленность)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FC7" w14:textId="77777777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Чел./тыс.</w:t>
            </w:r>
          </w:p>
          <w:p w14:paraId="7D9E0C22" w14:textId="45AE6A09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2DF" w14:textId="4F26C5D1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6447F4">
              <w:rPr>
                <w:rFonts w:ascii="XO Thames" w:hAnsi="XO Thames"/>
                <w:sz w:val="26"/>
                <w:szCs w:val="26"/>
              </w:rPr>
              <w:t>337824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DBDA" w14:textId="1D7FC802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6447F4">
              <w:rPr>
                <w:rFonts w:ascii="XO Thames" w:hAnsi="XO Thames"/>
                <w:sz w:val="26"/>
                <w:szCs w:val="26"/>
              </w:rPr>
              <w:t>41333,5</w:t>
            </w:r>
          </w:p>
        </w:tc>
      </w:tr>
      <w:tr w:rsidR="0096730B" w14:paraId="14A86DF3" w14:textId="77777777" w:rsidTr="008333FD">
        <w:trPr>
          <w:trHeight w:val="6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BB03" w14:textId="236C9BA5" w:rsidR="0096730B" w:rsidRDefault="00571F6E" w:rsidP="0096730B">
            <w:pPr>
              <w:pStyle w:val="aa"/>
              <w:widowControl w:val="0"/>
              <w:spacing w:beforeAutospacing="0" w:after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</w:t>
            </w:r>
            <w:r w:rsidR="0096730B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9C55" w14:textId="648BCEE9" w:rsidR="0096730B" w:rsidRPr="0096730B" w:rsidRDefault="0096730B" w:rsidP="0096730B">
            <w:pPr>
              <w:pStyle w:val="aa"/>
              <w:spacing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730B"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</w:t>
            </w:r>
            <w:r w:rsidRPr="0096730B">
              <w:rPr>
                <w:rFonts w:ascii="Times New Roman" w:hAnsi="Times New Roman" w:cs="Times New Roman"/>
                <w:sz w:val="26"/>
                <w:szCs w:val="26"/>
              </w:rPr>
              <w:br/>
              <w:t>общеразвивающих программ</w:t>
            </w:r>
            <w:r w:rsidRPr="0096730B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967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физкультурно</w:t>
            </w:r>
            <w:proofErr w:type="spellEnd"/>
            <w:r w:rsidRPr="00967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-спортивной</w:t>
            </w:r>
            <w:r w:rsidRPr="00967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направленности для лиц с ограниченными</w:t>
            </w:r>
            <w:r w:rsidRPr="00967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возможностями здоровья)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613C" w14:textId="77777777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Чел./тыс.</w:t>
            </w:r>
          </w:p>
          <w:p w14:paraId="21C4AC48" w14:textId="320E19BB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9EE" w14:textId="696809D7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75C8" w14:textId="574E7810" w:rsidR="0096730B" w:rsidRDefault="0096730B" w:rsidP="0096730B">
            <w:pPr>
              <w:pStyle w:val="aa"/>
              <w:widowControl w:val="0"/>
              <w:spacing w:beforeAutospacing="0" w:after="0" w:afterAutospacing="0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0</w:t>
            </w:r>
          </w:p>
        </w:tc>
      </w:tr>
    </w:tbl>
    <w:p w14:paraId="1C8EB329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FF0000"/>
          <w:sz w:val="26"/>
          <w:szCs w:val="26"/>
        </w:rPr>
      </w:pPr>
    </w:p>
    <w:p w14:paraId="297BE1FF" w14:textId="77777777" w:rsidR="00A768DB" w:rsidRDefault="00000000">
      <w:pPr>
        <w:pStyle w:val="ae"/>
        <w:shd w:val="clear" w:color="auto" w:fill="FFFCF5"/>
        <w:spacing w:before="0" w:after="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 Сведения о качестве оказываемых муниципальных услуг (выполненных работ)</w:t>
      </w:r>
    </w:p>
    <w:p w14:paraId="1099ACA9" w14:textId="77777777" w:rsidR="00A768DB" w:rsidRDefault="00000000">
      <w:pPr>
        <w:pStyle w:val="ae"/>
        <w:shd w:val="clear" w:color="auto" w:fill="FFFCF5"/>
        <w:spacing w:before="0" w:after="0"/>
        <w:ind w:firstLine="709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 Наличие в отчетном периоде жалоб на качество услуг</w:t>
      </w: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985"/>
        <w:gridCol w:w="2410"/>
        <w:gridCol w:w="1984"/>
      </w:tblGrid>
      <w:tr w:rsidR="00A768DB" w14:paraId="163F2F9B" w14:textId="77777777" w:rsidTr="008333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BA2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C78D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563F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89A1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Кем подана жалоба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97B0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Содержание жалобы</w:t>
            </w:r>
          </w:p>
        </w:tc>
      </w:tr>
      <w:tr w:rsidR="00571F6E" w14:paraId="66EFFD5C" w14:textId="77777777" w:rsidTr="000671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F63" w14:textId="6F63EB6F" w:rsidR="00571F6E" w:rsidRDefault="00571F6E" w:rsidP="00571F6E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180C" w14:textId="77777777" w:rsidR="00571F6E" w:rsidRDefault="00571F6E" w:rsidP="00571F6E">
            <w:pPr>
              <w:pStyle w:val="aa"/>
              <w:widowControl w:val="0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34ADA0D1" w14:textId="41D358E1" w:rsidR="00571F6E" w:rsidRDefault="00571F6E" w:rsidP="00571F6E">
            <w:pPr>
              <w:pStyle w:val="ae"/>
              <w:spacing w:before="0" w:after="0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sz w:val="26"/>
                <w:szCs w:val="26"/>
              </w:rPr>
              <w:t>(физкультурно-спортивная направленность)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27A" w14:textId="0A577B61" w:rsidR="00571F6E" w:rsidRDefault="00571F6E" w:rsidP="00571F6E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FFE9" w14:textId="5924FD65" w:rsidR="00571F6E" w:rsidRDefault="00571F6E" w:rsidP="00571F6E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352" w14:textId="7B19FEA1" w:rsidR="00571F6E" w:rsidRDefault="00571F6E" w:rsidP="00571F6E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Отсутствуют</w:t>
            </w:r>
          </w:p>
        </w:tc>
      </w:tr>
      <w:tr w:rsidR="00571F6E" w14:paraId="6F610ACD" w14:textId="77777777" w:rsidTr="008333F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B1B" w14:textId="0BCF4875" w:rsidR="00571F6E" w:rsidRDefault="00571F6E" w:rsidP="00571F6E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561" w14:textId="77777777" w:rsidR="00571F6E" w:rsidRDefault="00571F6E" w:rsidP="00571F6E">
            <w:pPr>
              <w:pStyle w:val="aa"/>
              <w:widowControl w:val="0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1EDCC48E" w14:textId="7618DD5A" w:rsidR="00571F6E" w:rsidRDefault="00571F6E" w:rsidP="00571F6E">
            <w:pPr>
              <w:pStyle w:val="aa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sz w:val="26"/>
                <w:szCs w:val="26"/>
              </w:rPr>
              <w:t>(физкультурно-спортивная направленност</w:t>
            </w:r>
            <w:r>
              <w:rPr>
                <w:rFonts w:ascii="XO Thames" w:hAnsi="XO Thames" w:cs="Times New Roman"/>
                <w:b/>
                <w:sz w:val="26"/>
                <w:szCs w:val="26"/>
              </w:rPr>
              <w:t xml:space="preserve">и для лиц с ограниченными возможностями </w:t>
            </w:r>
            <w:proofErr w:type="gramStart"/>
            <w:r>
              <w:rPr>
                <w:rFonts w:ascii="XO Thames" w:hAnsi="XO Thames" w:cs="Times New Roman"/>
                <w:b/>
                <w:sz w:val="26"/>
                <w:szCs w:val="26"/>
              </w:rPr>
              <w:t xml:space="preserve">здоровья </w:t>
            </w:r>
            <w:r>
              <w:rPr>
                <w:rFonts w:ascii="XO Thames" w:hAnsi="XO Thames" w:cs="Times New Roman"/>
                <w:b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4E03" w14:textId="21C14067" w:rsidR="00571F6E" w:rsidRDefault="00571F6E" w:rsidP="00571F6E">
            <w:pPr>
              <w:snapToGrid w:val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7512" w14:textId="0DD06AB1" w:rsidR="00571F6E" w:rsidRDefault="00571F6E" w:rsidP="00571F6E">
            <w:pPr>
              <w:snapToGrid w:val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2547" w14:textId="0F99AF6B" w:rsidR="00571F6E" w:rsidRDefault="00571F6E" w:rsidP="00571F6E">
            <w:pPr>
              <w:snapToGrid w:val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Отсутствуют</w:t>
            </w:r>
          </w:p>
        </w:tc>
      </w:tr>
    </w:tbl>
    <w:p w14:paraId="78E85DE5" w14:textId="77777777" w:rsidR="00A768DB" w:rsidRDefault="00A768DB">
      <w:pPr>
        <w:pStyle w:val="aa"/>
        <w:spacing w:beforeAutospacing="0" w:after="0" w:afterAutospacing="0"/>
        <w:jc w:val="both"/>
        <w:rPr>
          <w:sz w:val="26"/>
          <w:szCs w:val="26"/>
        </w:rPr>
      </w:pPr>
    </w:p>
    <w:p w14:paraId="05670B1D" w14:textId="77777777" w:rsidR="00A768DB" w:rsidRDefault="00000000">
      <w:pPr>
        <w:pStyle w:val="aa"/>
        <w:spacing w:beforeAutospacing="0" w:after="0" w:afterAutospacing="0"/>
        <w:jc w:val="both"/>
        <w:rPr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 Наличие в отчетном периоде замечаний к качеству услуг со стороны контролирующих органов</w:t>
      </w:r>
    </w:p>
    <w:p w14:paraId="5D2200D2" w14:textId="77777777" w:rsidR="00A768DB" w:rsidRDefault="00A768DB">
      <w:pPr>
        <w:pStyle w:val="aa"/>
        <w:spacing w:beforeAutospacing="0" w:after="0" w:afterAutospacing="0"/>
        <w:jc w:val="both"/>
        <w:rPr>
          <w:sz w:val="26"/>
          <w:szCs w:val="26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985"/>
        <w:gridCol w:w="2410"/>
        <w:gridCol w:w="1984"/>
      </w:tblGrid>
      <w:tr w:rsidR="00A768DB" w14:paraId="29EDC6D0" w14:textId="77777777" w:rsidTr="008333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5559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2819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Наименование</w:t>
            </w:r>
            <w:r>
              <w:rPr>
                <w:rFonts w:ascii="XO Thames" w:hAnsi="XO Thames" w:cs="Times New Roman"/>
                <w:sz w:val="26"/>
                <w:szCs w:val="26"/>
              </w:rPr>
              <w:br/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2F29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6D5" w14:textId="77777777" w:rsidR="00A768DB" w:rsidRDefault="00000000">
            <w:pPr>
              <w:pStyle w:val="ae"/>
              <w:spacing w:before="0" w:after="0"/>
              <w:jc w:val="center"/>
            </w:pPr>
            <w:r>
              <w:rPr>
                <w:rFonts w:ascii="XO Thames" w:hAnsi="XO Thames" w:cs="Times New Roman"/>
                <w:sz w:val="26"/>
                <w:szCs w:val="26"/>
              </w:rPr>
              <w:t>Контролирующий орган</w:t>
            </w:r>
            <w:r>
              <w:rPr>
                <w:rFonts w:ascii="XO Thames" w:hAnsi="XO Thames" w:cs="Times New Roman"/>
                <w:sz w:val="26"/>
                <w:szCs w:val="26"/>
              </w:rPr>
              <w:br/>
              <w:t>и дата проверки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3965" w14:textId="77777777" w:rsidR="00A768DB" w:rsidRDefault="00000000">
            <w:pPr>
              <w:pStyle w:val="ae"/>
              <w:spacing w:before="0" w:after="0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Содержание замечания</w:t>
            </w:r>
          </w:p>
        </w:tc>
      </w:tr>
      <w:tr w:rsidR="00571F6E" w14:paraId="397FEFCD" w14:textId="77777777" w:rsidTr="008333F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418" w14:textId="56B19F3C" w:rsidR="00571F6E" w:rsidRDefault="00571F6E" w:rsidP="00571F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E59E" w14:textId="77777777" w:rsidR="00571F6E" w:rsidRDefault="00571F6E" w:rsidP="00571F6E">
            <w:pPr>
              <w:pStyle w:val="aa"/>
              <w:widowControl w:val="0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018DC3A1" w14:textId="0D1C2481" w:rsidR="00571F6E" w:rsidRDefault="00571F6E" w:rsidP="00571F6E">
            <w:pPr>
              <w:pStyle w:val="aa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sz w:val="26"/>
                <w:szCs w:val="26"/>
              </w:rPr>
              <w:t xml:space="preserve">(физкультурно-спортивной направленности для лиц с ограниченными возможностями </w:t>
            </w:r>
            <w:proofErr w:type="gramStart"/>
            <w:r>
              <w:rPr>
                <w:rFonts w:ascii="XO Thames" w:hAnsi="XO Thames" w:cs="Times New Roman"/>
                <w:b/>
                <w:sz w:val="26"/>
                <w:szCs w:val="26"/>
              </w:rPr>
              <w:t>здоровья )</w:t>
            </w:r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A2D" w14:textId="2350B71C" w:rsidR="00571F6E" w:rsidRP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D26" w14:textId="6A8D6D62" w:rsidR="00571F6E" w:rsidRP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2714" w14:textId="4EAA3BFE" w:rsidR="00571F6E" w:rsidRP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Отсутствуют</w:t>
            </w:r>
          </w:p>
        </w:tc>
      </w:tr>
      <w:tr w:rsidR="00571F6E" w14:paraId="0ADE7934" w14:textId="77777777" w:rsidTr="008333F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486" w14:textId="04A65317" w:rsidR="00571F6E" w:rsidRDefault="00571F6E" w:rsidP="00571F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9CB4" w14:textId="77777777" w:rsidR="00571F6E" w:rsidRDefault="00571F6E" w:rsidP="00571F6E">
            <w:pPr>
              <w:pStyle w:val="aa"/>
              <w:widowControl w:val="0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215A8154" w14:textId="77777777" w:rsidR="00571F6E" w:rsidRDefault="00571F6E" w:rsidP="00571F6E">
            <w:pPr>
              <w:pStyle w:val="aa"/>
              <w:spacing w:beforeAutospacing="0" w:after="0" w:afterAutospacing="0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sz w:val="26"/>
                <w:szCs w:val="26"/>
              </w:rPr>
              <w:t>(физкультурно-спортивная направленность)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487C" w14:textId="6DCCC849" w:rsid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622" w14:textId="642C779A" w:rsid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956E" w14:textId="18F547A8" w:rsidR="00571F6E" w:rsidRDefault="00571F6E" w:rsidP="00571F6E">
            <w:pPr>
              <w:pStyle w:val="ae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Отсутствуют</w:t>
            </w:r>
          </w:p>
        </w:tc>
      </w:tr>
    </w:tbl>
    <w:p w14:paraId="13DC6402" w14:textId="77777777" w:rsidR="00A768DB" w:rsidRDefault="00A768DB">
      <w:pPr>
        <w:spacing w:after="0" w:line="240" w:lineRule="auto"/>
        <w:jc w:val="both"/>
        <w:rPr>
          <w:sz w:val="26"/>
          <w:szCs w:val="26"/>
        </w:rPr>
      </w:pPr>
    </w:p>
    <w:p w14:paraId="08F56956" w14:textId="77777777" w:rsidR="00A768DB" w:rsidRDefault="00000000">
      <w:pPr>
        <w:pStyle w:val="ae"/>
        <w:shd w:val="clear" w:color="auto" w:fill="FFFCF5"/>
        <w:spacing w:before="0" w:after="0"/>
        <w:ind w:firstLine="709"/>
        <w:jc w:val="both"/>
      </w:pPr>
      <w:r>
        <w:rPr>
          <w:rFonts w:ascii="XO Thames" w:hAnsi="XO Thames" w:cs="Times New Roman"/>
          <w:sz w:val="26"/>
          <w:szCs w:val="26"/>
        </w:rPr>
        <w:t>2.3. Оценка индикаторов качества муниципальных услуг.</w:t>
      </w: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804"/>
        <w:gridCol w:w="1418"/>
        <w:gridCol w:w="1471"/>
      </w:tblGrid>
      <w:tr w:rsidR="00A768DB" w14:paraId="024ECCC4" w14:textId="77777777" w:rsidTr="00446224">
        <w:trPr>
          <w:cantSplit/>
          <w:trHeight w:val="96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BC18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2DE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D9CC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734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Фактическое</w:t>
            </w:r>
            <w:r>
              <w:rPr>
                <w:rFonts w:ascii="XO Thames" w:hAnsi="XO Thames" w:cs="Times New Roman"/>
                <w:sz w:val="26"/>
                <w:szCs w:val="26"/>
              </w:rPr>
              <w:br/>
              <w:t>значение за</w:t>
            </w:r>
            <w:r>
              <w:rPr>
                <w:rFonts w:ascii="XO Thames" w:hAnsi="XO Thames" w:cs="Times New Roman"/>
                <w:sz w:val="26"/>
                <w:szCs w:val="26"/>
              </w:rPr>
              <w:br/>
              <w:t xml:space="preserve">отчетный </w:t>
            </w:r>
            <w:r>
              <w:rPr>
                <w:rFonts w:ascii="XO Thames" w:hAnsi="XO Thames" w:cs="Times New Roman"/>
                <w:sz w:val="26"/>
                <w:szCs w:val="26"/>
              </w:rPr>
              <w:br/>
              <w:t>период</w:t>
            </w:r>
          </w:p>
        </w:tc>
      </w:tr>
      <w:tr w:rsidR="00A768DB" w14:paraId="55D914CA" w14:textId="77777777" w:rsidTr="00453CFC">
        <w:trPr>
          <w:cantSplit/>
          <w:trHeight w:val="195"/>
          <w:jc w:val="center"/>
        </w:trPr>
        <w:tc>
          <w:tcPr>
            <w:tcW w:w="103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D16" w14:textId="22EF9A6B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b/>
                <w:bCs/>
                <w:sz w:val="26"/>
                <w:szCs w:val="26"/>
              </w:rPr>
            </w:pPr>
            <w:r>
              <w:rPr>
                <w:rFonts w:ascii="XO Thames" w:hAnsi="XO Thames"/>
                <w:b/>
                <w:bCs/>
                <w:sz w:val="26"/>
                <w:szCs w:val="26"/>
              </w:rPr>
              <w:t xml:space="preserve">Услуга </w:t>
            </w:r>
            <w:r w:rsidR="00571F6E">
              <w:rPr>
                <w:rFonts w:ascii="XO Thames" w:hAnsi="XO Thames"/>
                <w:b/>
                <w:bCs/>
                <w:sz w:val="26"/>
                <w:szCs w:val="26"/>
              </w:rPr>
              <w:t>1</w:t>
            </w:r>
            <w:r>
              <w:rPr>
                <w:rFonts w:ascii="XO Thames" w:hAnsi="XO Thames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XO Thames" w:hAnsi="XO Thames" w:cs="Times New Roman"/>
                <w:b/>
                <w:bCs/>
                <w:sz w:val="26"/>
                <w:szCs w:val="26"/>
              </w:rPr>
              <w:t>Реализация дополнительных общеобразовательных программ</w:t>
            </w:r>
          </w:p>
          <w:p w14:paraId="3553405E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b/>
                <w:bCs/>
                <w:sz w:val="26"/>
                <w:szCs w:val="26"/>
              </w:rPr>
            </w:pPr>
            <w:r>
              <w:rPr>
                <w:rFonts w:ascii="XO Thames" w:hAnsi="XO Thames" w:cs="Times New Roman"/>
                <w:b/>
                <w:bCs/>
                <w:sz w:val="26"/>
                <w:szCs w:val="26"/>
              </w:rPr>
              <w:t>(физкультурно-спортивная направленность)</w:t>
            </w:r>
          </w:p>
        </w:tc>
      </w:tr>
      <w:tr w:rsidR="00A768DB" w14:paraId="08A32F23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5D88" w14:textId="765D6349" w:rsidR="00A768DB" w:rsidRDefault="00571F6E">
            <w:pPr>
              <w:widowControl w:val="0"/>
              <w:spacing w:after="0" w:line="240" w:lineRule="auto"/>
              <w:ind w:left="34"/>
              <w:contextualSpacing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1</w:t>
            </w:r>
            <w:r w:rsidR="00000000">
              <w:rPr>
                <w:rFonts w:ascii="XO Thames" w:hAnsi="XO Thames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D34" w14:textId="77777777" w:rsidR="00A768DB" w:rsidRDefault="00000000">
            <w:pPr>
              <w:widowControl w:val="0"/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  <w:lang w:eastAsia="en-US"/>
              </w:rPr>
              <w:t>Полнота реализации дополнительной общеобразовательной общеразвивающей 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9EF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100 %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E460" w14:textId="66AF8D12" w:rsidR="00A768DB" w:rsidRPr="003B555A" w:rsidRDefault="00AC1E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92,5</w:t>
            </w:r>
            <w:r w:rsidR="003B555A" w:rsidRPr="003B55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A768DB" w14:paraId="30723846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19A5" w14:textId="40266778" w:rsidR="00A768DB" w:rsidRDefault="00571F6E">
            <w:pPr>
              <w:widowControl w:val="0"/>
              <w:spacing w:after="0" w:line="240" w:lineRule="auto"/>
              <w:ind w:left="34"/>
              <w:contextualSpacing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1</w:t>
            </w:r>
            <w:r w:rsidR="00000000">
              <w:rPr>
                <w:rFonts w:ascii="XO Thames" w:hAnsi="XO Thames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72A" w14:textId="77777777" w:rsidR="00A768DB" w:rsidRDefault="00000000">
            <w:pPr>
              <w:widowControl w:val="0"/>
              <w:spacing w:after="0" w:line="240" w:lineRule="auto"/>
              <w:ind w:right="-105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субъекта РФ, осуществляющими функции по контролю и надзору в сфере образования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B992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4DB" w14:textId="3EEFE588" w:rsidR="00A768DB" w:rsidRPr="003B555A" w:rsidRDefault="003B5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55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  <w:tr w:rsidR="00A768DB" w14:paraId="2804B360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2CB" w14:textId="1AEFAAB0" w:rsidR="00A768DB" w:rsidRDefault="00571F6E">
            <w:pPr>
              <w:widowControl w:val="0"/>
              <w:spacing w:after="0" w:line="240" w:lineRule="auto"/>
              <w:ind w:left="34"/>
              <w:contextualSpacing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1</w:t>
            </w:r>
            <w:r w:rsidR="00000000">
              <w:rPr>
                <w:rFonts w:ascii="XO Thames" w:hAnsi="XO Thames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5AA" w14:textId="77777777" w:rsidR="00A768DB" w:rsidRDefault="00000000">
            <w:pPr>
              <w:widowControl w:val="0"/>
              <w:spacing w:after="0" w:line="240" w:lineRule="auto"/>
              <w:ind w:right="-105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BE9" w14:textId="77777777" w:rsidR="00A768DB" w:rsidRDefault="00000000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97A" w14:textId="245E15D3" w:rsidR="00A768DB" w:rsidRPr="00A118F7" w:rsidRDefault="00A118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  <w:tr w:rsidR="00446224" w14:paraId="52E36BE5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C143" w14:textId="3344C45E" w:rsidR="00446224" w:rsidRDefault="00571F6E" w:rsidP="00446224">
            <w:pPr>
              <w:widowControl w:val="0"/>
              <w:spacing w:after="0" w:line="240" w:lineRule="auto"/>
              <w:ind w:left="34"/>
              <w:contextualSpacing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1</w:t>
            </w:r>
            <w:r w:rsidR="00446224">
              <w:rPr>
                <w:rFonts w:ascii="XO Thames" w:hAnsi="XO Thames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16C2" w14:textId="1830F8CE" w:rsidR="00446224" w:rsidRDefault="00446224" w:rsidP="00446224">
            <w:pPr>
              <w:widowControl w:val="0"/>
              <w:spacing w:after="0" w:line="240" w:lineRule="auto"/>
              <w:ind w:right="-105"/>
              <w:rPr>
                <w:rFonts w:ascii="XO Thames" w:hAnsi="XO Thames" w:cs="Times New Roman CYR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 xml:space="preserve">Доля обучающихся, принимавших участие в соревнованиях, конкурсах, фестивалях, </w:t>
            </w:r>
            <w:proofErr w:type="gramStart"/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>смотрах,  конференциях</w:t>
            </w:r>
            <w:proofErr w:type="gramEnd"/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 xml:space="preserve"> и иных мероприятиях не ниже районного, областного  и т.д. уровней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B9D3" w14:textId="77777777" w:rsidR="00446224" w:rsidRDefault="00446224" w:rsidP="00446224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Не менее</w:t>
            </w:r>
          </w:p>
          <w:p w14:paraId="264BEE24" w14:textId="217695F7" w:rsidR="00446224" w:rsidRDefault="00446224" w:rsidP="00446224">
            <w:pPr>
              <w:widowControl w:val="0"/>
              <w:spacing w:after="0" w:line="240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51 %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080" w14:textId="5D63F50D" w:rsidR="00446224" w:rsidRPr="00A118F7" w:rsidRDefault="00446224" w:rsidP="004462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  <w:r w:rsidRPr="003B55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446224" w14:paraId="1960B55F" w14:textId="77777777" w:rsidTr="007E76C5">
        <w:trPr>
          <w:cantSplit/>
          <w:trHeight w:val="195"/>
          <w:jc w:val="center"/>
        </w:trPr>
        <w:tc>
          <w:tcPr>
            <w:tcW w:w="103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CDAA" w14:textId="3549F108" w:rsidR="00446224" w:rsidRPr="00446224" w:rsidRDefault="00446224" w:rsidP="004462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4462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Услуга </w:t>
            </w:r>
            <w:r w:rsidR="00571F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  <w:r w:rsidRPr="004462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 Реализации дополнительных общеобразовательных программ (физкультурно-спортивная направленность лиц с ограниченными возможностями здоровья)</w:t>
            </w:r>
          </w:p>
        </w:tc>
      </w:tr>
      <w:tr w:rsidR="00B91299" w14:paraId="76369D5F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4427" w14:textId="405219B7" w:rsidR="00B91299" w:rsidRPr="00446224" w:rsidRDefault="00571F6E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  <w:r w:rsidR="00B91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737E" w14:textId="376EA501" w:rsidR="00B91299" w:rsidRPr="00446224" w:rsidRDefault="00B91299" w:rsidP="00B912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"/>
                <w:sz w:val="26"/>
                <w:szCs w:val="26"/>
                <w:lang w:eastAsia="en-US"/>
              </w:rPr>
              <w:t>Полнота реализации дополнительной общеобразовательной общеразвивающей 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9520" w14:textId="2989A228" w:rsidR="00B91299" w:rsidRPr="00446224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100 %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964" w14:textId="67433B43" w:rsidR="00B91299" w:rsidRPr="00571F6E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1299" w14:paraId="1427CF52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3C3" w14:textId="38E09541" w:rsidR="00B91299" w:rsidRDefault="00571F6E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2</w:t>
            </w:r>
            <w:r w:rsidR="00B91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C184" w14:textId="3FB595DD" w:rsidR="00B91299" w:rsidRDefault="00B91299" w:rsidP="00B91299">
            <w:pPr>
              <w:widowControl w:val="0"/>
              <w:spacing w:after="0" w:line="240" w:lineRule="auto"/>
              <w:rPr>
                <w:rFonts w:ascii="XO Thames" w:hAnsi="XO Thames" w:cs="Times New Roman"/>
                <w:sz w:val="26"/>
                <w:szCs w:val="26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субъекта РФ, осуществляющими функции по контролю и надзору в сфере образования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F34" w14:textId="201E941A" w:rsidR="00B91299" w:rsidRPr="00446224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C718" w14:textId="5DC71A40" w:rsidR="00B91299" w:rsidRPr="00571F6E" w:rsidRDefault="00571F6E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91299" w14:paraId="78023746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AF9A" w14:textId="4CB5C085" w:rsidR="00B91299" w:rsidRPr="00446224" w:rsidRDefault="00571F6E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  <w:r w:rsidR="00B91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7314" w14:textId="2FF0CA89" w:rsidR="00B91299" w:rsidRPr="00446224" w:rsidRDefault="00B91299" w:rsidP="00B912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685B" w14:textId="50246C6E" w:rsidR="00B91299" w:rsidRPr="00446224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100%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276" w14:textId="3EF544C1" w:rsidR="00B91299" w:rsidRPr="00571F6E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1299" w14:paraId="3622DD72" w14:textId="77777777" w:rsidTr="00446224">
        <w:trPr>
          <w:cantSplit/>
          <w:trHeight w:val="195"/>
          <w:jc w:val="center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1113" w14:textId="7FC599AE" w:rsidR="00B91299" w:rsidRDefault="00571F6E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  <w:r w:rsidR="00B91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CF41" w14:textId="1F502A68" w:rsidR="00B91299" w:rsidRPr="00446224" w:rsidRDefault="00B91299" w:rsidP="00B912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 xml:space="preserve">Доля обучающихся, принимавших участие в соревнованиях, конкурсах, фестивалях, </w:t>
            </w:r>
            <w:r w:rsidR="00571F6E">
              <w:rPr>
                <w:rFonts w:ascii="XO Thames" w:hAnsi="XO Thames" w:cs="Times New Roman CYR"/>
                <w:color w:val="000000"/>
                <w:sz w:val="26"/>
                <w:szCs w:val="26"/>
              </w:rPr>
              <w:t>смотрах, конференциях</w:t>
            </w: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 xml:space="preserve"> и иных мероприятиях не ниже районного, </w:t>
            </w:r>
            <w:r w:rsidR="00571F6E">
              <w:rPr>
                <w:rFonts w:ascii="XO Thames" w:hAnsi="XO Thames" w:cs="Times New Roman CYR"/>
                <w:color w:val="000000"/>
                <w:sz w:val="26"/>
                <w:szCs w:val="26"/>
              </w:rPr>
              <w:t>областного и</w:t>
            </w:r>
            <w:r>
              <w:rPr>
                <w:rFonts w:ascii="XO Thames" w:hAnsi="XO Thames" w:cs="Times New Roman CYR"/>
                <w:color w:val="000000"/>
                <w:sz w:val="26"/>
                <w:szCs w:val="26"/>
              </w:rPr>
              <w:t xml:space="preserve"> т.д. уровней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0A3" w14:textId="77777777" w:rsidR="00B91299" w:rsidRDefault="00B91299" w:rsidP="00B9129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Не менее</w:t>
            </w:r>
          </w:p>
          <w:p w14:paraId="4B65EA26" w14:textId="35FF5D8A" w:rsidR="00B91299" w:rsidRPr="00446224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51 %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7F43" w14:textId="20B4462F" w:rsidR="00B91299" w:rsidRPr="00571F6E" w:rsidRDefault="00B91299" w:rsidP="00B91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05AEF584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FF0000"/>
          <w:sz w:val="26"/>
          <w:szCs w:val="26"/>
        </w:rPr>
      </w:pPr>
    </w:p>
    <w:p w14:paraId="240D857F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FF0000"/>
          <w:sz w:val="26"/>
          <w:szCs w:val="26"/>
        </w:rPr>
      </w:pPr>
    </w:p>
    <w:p w14:paraId="24BB0BD5" w14:textId="77777777" w:rsidR="00446224" w:rsidRDefault="00446224" w:rsidP="00446224">
      <w:pPr>
        <w:pStyle w:val="aa"/>
        <w:spacing w:beforeAutospacing="0" w:after="0" w:afterAutospacing="0"/>
        <w:jc w:val="center"/>
        <w:rPr>
          <w:rFonts w:ascii="XO Thames" w:hAnsi="XO Thames" w:cs="Times New Roman"/>
          <w:color w:val="FF0000"/>
          <w:sz w:val="26"/>
          <w:szCs w:val="26"/>
        </w:rPr>
      </w:pPr>
    </w:p>
    <w:p w14:paraId="35C729FC" w14:textId="6D51511F" w:rsidR="00A768DB" w:rsidRDefault="00000000">
      <w:pPr>
        <w:pStyle w:val="aa"/>
        <w:spacing w:beforeAutospacing="0" w:after="0" w:afterAutospacing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 w:themeColor="text1"/>
          <w:sz w:val="26"/>
          <w:szCs w:val="26"/>
        </w:rPr>
        <w:t>Директор М</w:t>
      </w:r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 xml:space="preserve">АУ </w:t>
      </w:r>
      <w:proofErr w:type="gramStart"/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 xml:space="preserve">ДО </w:t>
      </w:r>
      <w:r>
        <w:rPr>
          <w:rFonts w:ascii="XO Thames" w:hAnsi="XO Thames" w:cs="Times New Roman"/>
          <w:color w:val="000000" w:themeColor="text1"/>
          <w:sz w:val="26"/>
          <w:szCs w:val="26"/>
        </w:rPr>
        <w:t xml:space="preserve"> «</w:t>
      </w:r>
      <w:proofErr w:type="gramEnd"/>
      <w:r w:rsidR="00A118F7">
        <w:rPr>
          <w:rFonts w:ascii="XO Thames" w:hAnsi="XO Thames" w:cs="Times New Roman"/>
          <w:color w:val="000000" w:themeColor="text1"/>
          <w:sz w:val="26"/>
          <w:szCs w:val="26"/>
          <w:u w:val="single"/>
        </w:rPr>
        <w:t>ДЮСШ</w:t>
      </w:r>
      <w:r>
        <w:rPr>
          <w:rFonts w:ascii="XO Thames" w:hAnsi="XO Thames" w:cs="Times New Roman"/>
          <w:color w:val="000000" w:themeColor="text1"/>
          <w:sz w:val="26"/>
          <w:szCs w:val="26"/>
        </w:rPr>
        <w:t xml:space="preserve">»                          </w:t>
      </w:r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 xml:space="preserve">                                                            </w:t>
      </w:r>
      <w:proofErr w:type="spellStart"/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>Заречнева</w:t>
      </w:r>
      <w:proofErr w:type="spellEnd"/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 xml:space="preserve"> Е.Ю.</w:t>
      </w:r>
    </w:p>
    <w:p w14:paraId="34A28203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</w:p>
    <w:p w14:paraId="59628248" w14:textId="5E0E1E60" w:rsidR="00A768DB" w:rsidRDefault="00A118F7">
      <w:pPr>
        <w:pStyle w:val="aa"/>
        <w:spacing w:beforeAutospacing="0" w:after="0" w:afterAutospacing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 w:themeColor="text1"/>
          <w:sz w:val="26"/>
          <w:szCs w:val="26"/>
        </w:rPr>
        <w:t xml:space="preserve">      20.12.2024 года                              </w:t>
      </w:r>
    </w:p>
    <w:p w14:paraId="332CF227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</w:p>
    <w:p w14:paraId="203261AE" w14:textId="71852203" w:rsidR="00A768DB" w:rsidRPr="00453CFC" w:rsidRDefault="00000000" w:rsidP="0003139A">
      <w:pPr>
        <w:pStyle w:val="aa"/>
        <w:numPr>
          <w:ilvl w:val="0"/>
          <w:numId w:val="1"/>
        </w:numPr>
        <w:spacing w:beforeAutospacing="0" w:after="0" w:afterAutospacing="0"/>
        <w:ind w:left="0" w:firstLine="36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Характеристика факторов, повлиявших на отклонение фактических результатов выполнения задания от запланированных:</w:t>
      </w:r>
    </w:p>
    <w:p w14:paraId="3DC01273" w14:textId="125ABC71" w:rsidR="0003139A" w:rsidRDefault="00AC1E8F" w:rsidP="0003139A">
      <w:pPr>
        <w:pStyle w:val="aa"/>
        <w:spacing w:beforeAutospacing="0" w:after="0" w:afterAutospacing="0"/>
        <w:rPr>
          <w:rFonts w:ascii="XO Thames" w:hAnsi="XO Thames" w:cs="Times New Roman"/>
          <w:sz w:val="26"/>
          <w:szCs w:val="26"/>
          <w:u w:val="single"/>
        </w:rPr>
      </w:pPr>
      <w:r>
        <w:rPr>
          <w:rFonts w:ascii="XO Thames" w:hAnsi="XO Thames" w:cs="Times New Roman"/>
          <w:sz w:val="26"/>
          <w:szCs w:val="26"/>
          <w:u w:val="single"/>
        </w:rPr>
        <w:t>Вакансия тренера-преподавателя по дополнительной общеразвивающей программе самбо</w:t>
      </w:r>
      <w:r w:rsidR="00453CFC">
        <w:rPr>
          <w:rFonts w:ascii="XO Thames" w:hAnsi="XO Thames" w:cs="Times New Roman"/>
          <w:sz w:val="26"/>
          <w:szCs w:val="26"/>
          <w:u w:val="single"/>
        </w:rPr>
        <w:t xml:space="preserve">. </w:t>
      </w:r>
    </w:p>
    <w:p w14:paraId="14580441" w14:textId="2B396095" w:rsidR="00B91299" w:rsidRPr="0003139A" w:rsidRDefault="00B91299" w:rsidP="0003139A">
      <w:pPr>
        <w:pStyle w:val="aa"/>
        <w:spacing w:beforeAutospacing="0" w:after="0" w:afterAutospacing="0"/>
        <w:rPr>
          <w:rFonts w:ascii="XO Thames" w:hAnsi="XO Thames"/>
          <w:sz w:val="26"/>
          <w:szCs w:val="26"/>
          <w:u w:val="single"/>
        </w:rPr>
      </w:pPr>
      <w:r>
        <w:rPr>
          <w:rFonts w:ascii="XO Thames" w:hAnsi="XO Thames" w:cs="Times New Roman"/>
          <w:sz w:val="26"/>
          <w:szCs w:val="26"/>
          <w:u w:val="single"/>
        </w:rPr>
        <w:t xml:space="preserve">Отсутствие детей с ограниченными возможностями здоровья. </w:t>
      </w:r>
    </w:p>
    <w:p w14:paraId="47DA1020" w14:textId="77777777" w:rsidR="00A768DB" w:rsidRDefault="00000000">
      <w:pPr>
        <w:pStyle w:val="aa"/>
        <w:numPr>
          <w:ilvl w:val="0"/>
          <w:numId w:val="1"/>
        </w:numPr>
        <w:spacing w:beforeAutospacing="0" w:after="0" w:afterAutospacing="0"/>
        <w:ind w:left="0" w:firstLine="36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Характеристика перспектив выполнения муниципальным учреждением задания в соответствии с утвержденными объемами задания и порядком оказания муниципальных услуг:</w:t>
      </w:r>
    </w:p>
    <w:p w14:paraId="13A97325" w14:textId="2AE7857C" w:rsidR="00A768DB" w:rsidRDefault="003B555A">
      <w:pPr>
        <w:pStyle w:val="aa"/>
        <w:spacing w:beforeAutospacing="0" w:after="0" w:afterAutospacing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  <w:u w:val="single"/>
          <w:shd w:val="clear" w:color="auto" w:fill="FFFFFF"/>
        </w:rPr>
        <w:t>Выполнение муниципального задания в соответствии с утверждёнными объёмами оказания муниципальных услуг планируется за счет повышения качества образования</w:t>
      </w:r>
      <w:r>
        <w:rPr>
          <w:rFonts w:ascii="XO Thames" w:hAnsi="XO Thames" w:cs="Times New Roman"/>
          <w:sz w:val="26"/>
          <w:szCs w:val="26"/>
        </w:rPr>
        <w:t>.</w:t>
      </w:r>
    </w:p>
    <w:p w14:paraId="66B30BE9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</w:p>
    <w:p w14:paraId="7DDCCFB2" w14:textId="77777777" w:rsidR="00A768DB" w:rsidRDefault="00A768DB">
      <w:pPr>
        <w:pStyle w:val="aa"/>
        <w:spacing w:beforeAutospacing="0" w:after="0" w:afterAutospacing="0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</w:p>
    <w:p w14:paraId="1B18C8A4" w14:textId="77777777" w:rsidR="00A768DB" w:rsidRDefault="00000000">
      <w:pPr>
        <w:pStyle w:val="aa"/>
        <w:tabs>
          <w:tab w:val="left" w:pos="8080"/>
        </w:tabs>
        <w:spacing w:beforeAutospacing="0" w:after="0" w:afterAutospacing="0"/>
        <w:ind w:firstLine="397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 w:themeColor="text1"/>
          <w:sz w:val="26"/>
          <w:szCs w:val="26"/>
        </w:rPr>
        <w:t>Главный распорядитель бюджетных средств                                                    Е.Г. Титова</w:t>
      </w:r>
    </w:p>
    <w:p w14:paraId="20D6017D" w14:textId="77777777" w:rsidR="00A768DB" w:rsidRDefault="00A768DB">
      <w:pPr>
        <w:pStyle w:val="aa"/>
        <w:spacing w:beforeAutospacing="0" w:after="0" w:afterAutospacing="0"/>
        <w:jc w:val="both"/>
        <w:rPr>
          <w:rFonts w:cs="Times New Roman"/>
          <w:color w:val="000000" w:themeColor="text1"/>
        </w:rPr>
      </w:pPr>
    </w:p>
    <w:p w14:paraId="4D03DDF1" w14:textId="2D976F45" w:rsidR="00A768DB" w:rsidRDefault="00000000">
      <w:pPr>
        <w:pStyle w:val="aa"/>
        <w:spacing w:beforeAutospacing="0" w:after="0" w:afterAutospacing="0"/>
        <w:ind w:firstLine="39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 w:themeColor="text1"/>
          <w:sz w:val="26"/>
          <w:szCs w:val="26"/>
        </w:rPr>
        <w:t>25</w:t>
      </w:r>
      <w:r w:rsidR="00A118F7">
        <w:rPr>
          <w:rFonts w:ascii="XO Thames" w:hAnsi="XO Thames" w:cs="Times New Roman"/>
          <w:color w:val="000000" w:themeColor="text1"/>
          <w:sz w:val="26"/>
          <w:szCs w:val="26"/>
        </w:rPr>
        <w:t>.12.</w:t>
      </w:r>
      <w:r>
        <w:rPr>
          <w:rFonts w:ascii="XO Thames" w:hAnsi="XO Thames" w:cs="Times New Roman"/>
          <w:color w:val="000000" w:themeColor="text1"/>
          <w:sz w:val="26"/>
          <w:szCs w:val="26"/>
        </w:rPr>
        <w:t xml:space="preserve">2024 года  </w:t>
      </w:r>
    </w:p>
    <w:sectPr w:rsidR="00A768DB" w:rsidSect="00453CFC">
      <w:pgSz w:w="11906" w:h="16838" w:code="9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Times New Roman CYR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2D98"/>
    <w:multiLevelType w:val="multilevel"/>
    <w:tmpl w:val="BAB65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986429"/>
    <w:multiLevelType w:val="multilevel"/>
    <w:tmpl w:val="6A7EC0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D51665E"/>
    <w:multiLevelType w:val="multilevel"/>
    <w:tmpl w:val="F8EAD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5450962">
    <w:abstractNumId w:val="0"/>
  </w:num>
  <w:num w:numId="2" w16cid:durableId="1038242743">
    <w:abstractNumId w:val="1"/>
  </w:num>
  <w:num w:numId="3" w16cid:durableId="149182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DB"/>
    <w:rsid w:val="0003139A"/>
    <w:rsid w:val="003B555A"/>
    <w:rsid w:val="00446224"/>
    <w:rsid w:val="00453CFC"/>
    <w:rsid w:val="004C2230"/>
    <w:rsid w:val="00571F6E"/>
    <w:rsid w:val="006447F4"/>
    <w:rsid w:val="008333FD"/>
    <w:rsid w:val="0096730B"/>
    <w:rsid w:val="00A118F7"/>
    <w:rsid w:val="00A768DB"/>
    <w:rsid w:val="00AC1E8F"/>
    <w:rsid w:val="00B91299"/>
    <w:rsid w:val="00BA38CF"/>
    <w:rsid w:val="00C55FD2"/>
    <w:rsid w:val="00E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0FE7"/>
  <w15:docId w15:val="{93A85148-E179-49CD-B78A-0A5E9567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19"/>
    <w:pPr>
      <w:spacing w:after="200" w:line="276" w:lineRule="auto"/>
    </w:pPr>
    <w:rPr>
      <w:rFonts w:eastAsia="Times New Roma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F55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qFormat/>
    <w:rsid w:val="00AC01BC"/>
    <w:pPr>
      <w:spacing w:beforeAutospacing="1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AC01B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F55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95219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Обычный (веб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dc:description/>
  <cp:lastModifiedBy>stasyan0055@mail.ru</cp:lastModifiedBy>
  <cp:revision>57</cp:revision>
  <cp:lastPrinted>2024-12-20T04:56:00Z</cp:lastPrinted>
  <dcterms:created xsi:type="dcterms:W3CDTF">2023-02-28T07:58:00Z</dcterms:created>
  <dcterms:modified xsi:type="dcterms:W3CDTF">2025-01-15T04:25:00Z</dcterms:modified>
  <dc:language>ru-RU</dc:language>
</cp:coreProperties>
</file>